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642"/>
        <w:gridCol w:w="236"/>
        <w:gridCol w:w="5187"/>
      </w:tblGrid>
      <w:tr w:rsidR="00D45418" w:rsidRPr="00D45418" w:rsidTr="00DE6320">
        <w:trPr>
          <w:cantSplit/>
          <w:trHeight w:val="4678"/>
        </w:trPr>
        <w:tc>
          <w:tcPr>
            <w:tcW w:w="4642" w:type="dxa"/>
          </w:tcPr>
          <w:p w:rsidR="00D45418" w:rsidRPr="00D45418" w:rsidRDefault="00D46F16" w:rsidP="00001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0,,</w:t>
            </w:r>
            <w:r w:rsidR="00D45418" w:rsidRPr="00D45418">
              <w:rPr>
                <w:rFonts w:ascii="Times New Roman" w:hAnsi="Times New Roman" w:cs="Times New Roman"/>
                <w:b/>
              </w:rPr>
              <w:t>Федеральная служба по надзору в сфере защиты прав потребителей и благополучия человека</w:t>
            </w:r>
          </w:p>
          <w:p w:rsidR="00D45418" w:rsidRPr="00D45418" w:rsidRDefault="00D45418" w:rsidP="00001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418">
              <w:rPr>
                <w:rFonts w:ascii="Times New Roman" w:hAnsi="Times New Roman" w:cs="Times New Roman"/>
                <w:b/>
              </w:rPr>
              <w:t>ФБУЗ «Центр гигиены и эпидемиологии в Курской области»</w:t>
            </w:r>
          </w:p>
          <w:p w:rsidR="00D45418" w:rsidRPr="00D45418" w:rsidRDefault="00D45418" w:rsidP="00001EB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45418">
              <w:rPr>
                <w:rFonts w:ascii="Times New Roman" w:hAnsi="Times New Roman" w:cs="Times New Roman"/>
                <w:b/>
              </w:rPr>
              <w:t xml:space="preserve">Филиал ФБУЗ "Центр гигиены и эпидемиологии в Курской области в </w:t>
            </w:r>
            <w:proofErr w:type="spellStart"/>
            <w:r w:rsidRPr="00D45418">
              <w:rPr>
                <w:rFonts w:ascii="Times New Roman" w:hAnsi="Times New Roman" w:cs="Times New Roman"/>
                <w:b/>
              </w:rPr>
              <w:t>Суджанском</w:t>
            </w:r>
            <w:proofErr w:type="spellEnd"/>
            <w:r w:rsidRPr="00D45418">
              <w:rPr>
                <w:rFonts w:ascii="Times New Roman" w:hAnsi="Times New Roman" w:cs="Times New Roman"/>
                <w:b/>
              </w:rPr>
              <w:t xml:space="preserve"> районе"</w:t>
            </w:r>
          </w:p>
          <w:p w:rsidR="00D45418" w:rsidRPr="00D45418" w:rsidRDefault="00D45418" w:rsidP="00001EB0">
            <w:pPr>
              <w:jc w:val="center"/>
              <w:rPr>
                <w:rFonts w:ascii="Times New Roman" w:hAnsi="Times New Roman" w:cs="Times New Roman"/>
              </w:rPr>
            </w:pPr>
            <w:r w:rsidRPr="00D45418">
              <w:rPr>
                <w:rFonts w:ascii="Times New Roman" w:hAnsi="Times New Roman" w:cs="Times New Roman"/>
              </w:rPr>
              <w:t xml:space="preserve">307800 </w:t>
            </w:r>
            <w:proofErr w:type="gramStart"/>
            <w:r w:rsidRPr="00D45418">
              <w:rPr>
                <w:rFonts w:ascii="Times New Roman" w:hAnsi="Times New Roman" w:cs="Times New Roman"/>
              </w:rPr>
              <w:t>Курская</w:t>
            </w:r>
            <w:proofErr w:type="gramEnd"/>
            <w:r w:rsidRPr="00D45418">
              <w:rPr>
                <w:rFonts w:ascii="Times New Roman" w:hAnsi="Times New Roman" w:cs="Times New Roman"/>
              </w:rPr>
              <w:t xml:space="preserve"> обл., ул. К-Либкнехта, д. 34 </w:t>
            </w:r>
            <w:proofErr w:type="spellStart"/>
            <w:r w:rsidRPr="00D45418">
              <w:rPr>
                <w:rFonts w:ascii="Times New Roman" w:hAnsi="Times New Roman" w:cs="Times New Roman"/>
              </w:rPr>
              <w:t>тел.\факс</w:t>
            </w:r>
            <w:proofErr w:type="spellEnd"/>
            <w:r w:rsidRPr="00D45418">
              <w:rPr>
                <w:rFonts w:ascii="Times New Roman" w:hAnsi="Times New Roman" w:cs="Times New Roman"/>
              </w:rPr>
              <w:t>: (47143) 2-21-36</w:t>
            </w:r>
          </w:p>
          <w:p w:rsidR="00D45418" w:rsidRPr="00D45418" w:rsidRDefault="00D45418" w:rsidP="00001EB0">
            <w:pPr>
              <w:tabs>
                <w:tab w:val="center" w:pos="22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418">
              <w:rPr>
                <w:rFonts w:ascii="Times New Roman" w:hAnsi="Times New Roman" w:cs="Times New Roman"/>
              </w:rPr>
              <w:t>Исх.№</w:t>
            </w:r>
            <w:proofErr w:type="spellEnd"/>
            <w:r w:rsidRPr="00D45418">
              <w:rPr>
                <w:rFonts w:ascii="Times New Roman" w:hAnsi="Times New Roman" w:cs="Times New Roman"/>
              </w:rPr>
              <w:t xml:space="preserve"> 27-</w:t>
            </w:r>
            <w:r w:rsidR="00495EE1">
              <w:rPr>
                <w:rFonts w:ascii="Times New Roman" w:hAnsi="Times New Roman" w:cs="Times New Roman"/>
              </w:rPr>
              <w:t>01-21</w:t>
            </w:r>
            <w:r w:rsidR="005001CF">
              <w:rPr>
                <w:rFonts w:ascii="Times New Roman" w:hAnsi="Times New Roman" w:cs="Times New Roman"/>
              </w:rPr>
              <w:t>/</w:t>
            </w:r>
            <w:r w:rsidR="00DE6320">
              <w:rPr>
                <w:rFonts w:ascii="Times New Roman" w:hAnsi="Times New Roman" w:cs="Times New Roman"/>
              </w:rPr>
              <w:t>5</w:t>
            </w:r>
            <w:r w:rsidR="00844E5A">
              <w:rPr>
                <w:rFonts w:ascii="Times New Roman" w:hAnsi="Times New Roman" w:cs="Times New Roman"/>
              </w:rPr>
              <w:t>9</w:t>
            </w:r>
          </w:p>
          <w:p w:rsidR="00D45418" w:rsidRPr="00D45418" w:rsidRDefault="00443927" w:rsidP="0042042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от « </w:t>
            </w:r>
            <w:r w:rsidR="00420428">
              <w:rPr>
                <w:rFonts w:ascii="Times New Roman" w:hAnsi="Times New Roman" w:cs="Times New Roman"/>
              </w:rPr>
              <w:t>08</w:t>
            </w:r>
            <w:r w:rsidR="00D45418" w:rsidRPr="00D45418">
              <w:rPr>
                <w:rFonts w:ascii="Times New Roman" w:hAnsi="Times New Roman" w:cs="Times New Roman"/>
              </w:rPr>
              <w:t xml:space="preserve">» </w:t>
            </w:r>
            <w:r w:rsidR="00420428">
              <w:rPr>
                <w:rFonts w:ascii="Times New Roman" w:hAnsi="Times New Roman" w:cs="Times New Roman"/>
              </w:rPr>
              <w:t>февраля 2021</w:t>
            </w:r>
            <w:r w:rsidR="00D45418" w:rsidRPr="00D4541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6" w:type="dxa"/>
          </w:tcPr>
          <w:p w:rsidR="00D45418" w:rsidRPr="00D45418" w:rsidRDefault="00D45418" w:rsidP="00001EB0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87" w:type="dxa"/>
          </w:tcPr>
          <w:p w:rsidR="00550E3D" w:rsidRPr="00DE6320" w:rsidRDefault="00DE6320" w:rsidP="000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ОБУСО «КЦСОН </w:t>
            </w:r>
            <w:proofErr w:type="spellStart"/>
            <w:r w:rsidRPr="00DE6320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DE63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 w:rsidRPr="00DE6320">
              <w:rPr>
                <w:rFonts w:ascii="Times New Roman" w:hAnsi="Times New Roman" w:cs="Times New Roman"/>
                <w:sz w:val="24"/>
                <w:szCs w:val="24"/>
              </w:rPr>
              <w:t>Заленской</w:t>
            </w:r>
            <w:proofErr w:type="spellEnd"/>
            <w:r w:rsidRPr="00DE632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DE6320" w:rsidRDefault="00DE6320" w:rsidP="000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3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ОБУСО «КЦСОН </w:t>
            </w:r>
            <w:proofErr w:type="spellStart"/>
            <w:r w:rsidRPr="00DE6320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DE63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Мяси</w:t>
            </w:r>
            <w:r w:rsidR="00976AE3">
              <w:rPr>
                <w:rFonts w:ascii="Times New Roman" w:hAnsi="Times New Roman" w:cs="Times New Roman"/>
                <w:sz w:val="24"/>
                <w:szCs w:val="24"/>
              </w:rPr>
              <w:t>щевой</w:t>
            </w:r>
            <w:r w:rsidRPr="00DE632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E6320" w:rsidRDefault="00DE6320" w:rsidP="000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ОБУСО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976AE3">
              <w:rPr>
                <w:rFonts w:ascii="Times New Roman" w:hAnsi="Times New Roman" w:cs="Times New Roman"/>
                <w:sz w:val="24"/>
                <w:szCs w:val="24"/>
              </w:rPr>
              <w:t xml:space="preserve"> Луневой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E6320" w:rsidRDefault="00DE6320" w:rsidP="000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ОБУСО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Кузьминой М.Д.</w:t>
            </w:r>
          </w:p>
          <w:p w:rsidR="00DE6320" w:rsidRDefault="00DE6320" w:rsidP="000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ОБУСО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E6320" w:rsidRDefault="00DE6320" w:rsidP="0000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ОБУСО «КЦСОН Беловского района» Некрасова А.Н.</w:t>
            </w:r>
          </w:p>
          <w:p w:rsidR="00DE6320" w:rsidRPr="00DE6320" w:rsidRDefault="00DE6320" w:rsidP="0000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418" w:rsidRPr="00D45418" w:rsidRDefault="00D45418" w:rsidP="00D45418">
      <w:pPr>
        <w:rPr>
          <w:rFonts w:ascii="Times New Roman" w:hAnsi="Times New Roman" w:cs="Times New Roman"/>
        </w:rPr>
      </w:pPr>
    </w:p>
    <w:p w:rsidR="00D45418" w:rsidRPr="00D45418" w:rsidRDefault="00D45418" w:rsidP="00D45418">
      <w:pPr>
        <w:rPr>
          <w:rFonts w:ascii="Times New Roman" w:hAnsi="Times New Roman" w:cs="Times New Roman"/>
        </w:rPr>
      </w:pPr>
    </w:p>
    <w:p w:rsidR="00D45418" w:rsidRPr="00D45418" w:rsidRDefault="00D45418" w:rsidP="00D45418">
      <w:pPr>
        <w:rPr>
          <w:rFonts w:ascii="Times New Roman" w:hAnsi="Times New Roman" w:cs="Times New Roman"/>
        </w:rPr>
      </w:pPr>
    </w:p>
    <w:p w:rsidR="00D45418" w:rsidRPr="00D45418" w:rsidRDefault="00D45418" w:rsidP="00D45418">
      <w:pPr>
        <w:rPr>
          <w:rFonts w:ascii="Times New Roman" w:hAnsi="Times New Roman" w:cs="Times New Roman"/>
        </w:rPr>
      </w:pPr>
    </w:p>
    <w:p w:rsidR="00D45418" w:rsidRPr="00D45418" w:rsidRDefault="00D45418" w:rsidP="00D45418">
      <w:pPr>
        <w:rPr>
          <w:rFonts w:ascii="Times New Roman" w:hAnsi="Times New Roman" w:cs="Times New Roman"/>
        </w:rPr>
      </w:pPr>
    </w:p>
    <w:p w:rsidR="00D45418" w:rsidRPr="00D45418" w:rsidRDefault="00D45418" w:rsidP="00D45418">
      <w:pPr>
        <w:jc w:val="both"/>
        <w:rPr>
          <w:rFonts w:ascii="Times New Roman" w:hAnsi="Times New Roman" w:cs="Times New Roman"/>
        </w:rPr>
      </w:pPr>
      <w:r w:rsidRPr="00D45418">
        <w:rPr>
          <w:rFonts w:ascii="Times New Roman" w:hAnsi="Times New Roman" w:cs="Times New Roman"/>
          <w:sz w:val="28"/>
          <w:szCs w:val="28"/>
        </w:rPr>
        <w:t xml:space="preserve">          Филиал ФБУЗ «Центр гигиены и эпидемиологии в Курской области в </w:t>
      </w:r>
      <w:proofErr w:type="spellStart"/>
      <w:r w:rsidRPr="00D45418">
        <w:rPr>
          <w:rFonts w:ascii="Times New Roman" w:hAnsi="Times New Roman" w:cs="Times New Roman"/>
          <w:sz w:val="28"/>
          <w:szCs w:val="28"/>
        </w:rPr>
        <w:t>Суджанском</w:t>
      </w:r>
      <w:proofErr w:type="spellEnd"/>
      <w:r w:rsidRPr="00D45418">
        <w:rPr>
          <w:rFonts w:ascii="Times New Roman" w:hAnsi="Times New Roman" w:cs="Times New Roman"/>
          <w:sz w:val="28"/>
          <w:szCs w:val="28"/>
        </w:rPr>
        <w:t xml:space="preserve"> районе» </w:t>
      </w:r>
      <w:r>
        <w:rPr>
          <w:rFonts w:ascii="Times New Roman" w:hAnsi="Times New Roman" w:cs="Times New Roman"/>
          <w:sz w:val="28"/>
          <w:szCs w:val="28"/>
        </w:rPr>
        <w:t>просит Вас разместить информацию</w:t>
      </w:r>
      <w:r w:rsidR="005661D6">
        <w:rPr>
          <w:rFonts w:ascii="Times New Roman" w:hAnsi="Times New Roman" w:cs="Times New Roman"/>
          <w:sz w:val="28"/>
          <w:szCs w:val="28"/>
        </w:rPr>
        <w:t xml:space="preserve"> на </w:t>
      </w:r>
      <w:r w:rsidR="00976AE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661D6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о проведении филиалом горячей линии</w:t>
      </w:r>
      <w:r w:rsidR="008A7648">
        <w:rPr>
          <w:rFonts w:ascii="Times New Roman" w:hAnsi="Times New Roman" w:cs="Times New Roman"/>
          <w:sz w:val="28"/>
          <w:szCs w:val="28"/>
        </w:rPr>
        <w:t xml:space="preserve"> </w:t>
      </w:r>
      <w:r w:rsidR="00976AE3" w:rsidRPr="00976AE3">
        <w:rPr>
          <w:rFonts w:ascii="Times New Roman" w:hAnsi="Times New Roman" w:cs="Times New Roman"/>
          <w:b/>
          <w:sz w:val="28"/>
          <w:szCs w:val="28"/>
        </w:rPr>
        <w:t>«</w:t>
      </w:r>
      <w:r w:rsidR="00976AE3">
        <w:rPr>
          <w:rFonts w:ascii="Times New Roman" w:hAnsi="Times New Roman" w:cs="Times New Roman"/>
          <w:b/>
          <w:sz w:val="28"/>
          <w:szCs w:val="28"/>
        </w:rPr>
        <w:t>П</w:t>
      </w:r>
      <w:r w:rsidR="008A7648" w:rsidRPr="008A7648">
        <w:rPr>
          <w:rFonts w:ascii="Times New Roman" w:hAnsi="Times New Roman" w:cs="Times New Roman"/>
          <w:b/>
          <w:sz w:val="28"/>
          <w:szCs w:val="28"/>
        </w:rPr>
        <w:t>о</w:t>
      </w:r>
      <w:r w:rsidRPr="008A7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648" w:rsidRPr="008A7648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="00443927">
        <w:rPr>
          <w:rFonts w:ascii="Times New Roman" w:hAnsi="Times New Roman" w:cs="Times New Roman"/>
          <w:b/>
          <w:sz w:val="28"/>
          <w:szCs w:val="28"/>
        </w:rPr>
        <w:t xml:space="preserve">качества и безопасности </w:t>
      </w:r>
      <w:proofErr w:type="spellStart"/>
      <w:proofErr w:type="gramStart"/>
      <w:r w:rsidR="00ED66AD">
        <w:rPr>
          <w:rFonts w:ascii="Times New Roman" w:hAnsi="Times New Roman" w:cs="Times New Roman"/>
          <w:b/>
          <w:sz w:val="28"/>
          <w:szCs w:val="28"/>
        </w:rPr>
        <w:t>парфюмерно</w:t>
      </w:r>
      <w:proofErr w:type="spellEnd"/>
      <w:r w:rsidR="00ED66AD">
        <w:rPr>
          <w:rFonts w:ascii="Times New Roman" w:hAnsi="Times New Roman" w:cs="Times New Roman"/>
          <w:b/>
          <w:sz w:val="28"/>
          <w:szCs w:val="28"/>
        </w:rPr>
        <w:t xml:space="preserve"> – косметической</w:t>
      </w:r>
      <w:proofErr w:type="gramEnd"/>
      <w:r w:rsidR="00ED66AD">
        <w:rPr>
          <w:rFonts w:ascii="Times New Roman" w:hAnsi="Times New Roman" w:cs="Times New Roman"/>
          <w:b/>
          <w:sz w:val="28"/>
          <w:szCs w:val="28"/>
        </w:rPr>
        <w:t xml:space="preserve"> продукции</w:t>
      </w:r>
      <w:r w:rsidR="00976AE3">
        <w:rPr>
          <w:rFonts w:ascii="Times New Roman" w:hAnsi="Times New Roman" w:cs="Times New Roman"/>
          <w:b/>
          <w:sz w:val="28"/>
          <w:szCs w:val="28"/>
        </w:rPr>
        <w:t>»</w:t>
      </w:r>
      <w:r w:rsidRPr="008A764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18">
        <w:rPr>
          <w:rFonts w:ascii="Times New Roman" w:hAnsi="Times New Roman" w:cs="Times New Roman"/>
          <w:sz w:val="28"/>
          <w:szCs w:val="28"/>
        </w:rPr>
        <w:t xml:space="preserve">  (Приложение 1.)                                                                                                                                                                                                   </w:t>
      </w:r>
    </w:p>
    <w:p w:rsidR="00D45418" w:rsidRPr="00D45418" w:rsidRDefault="00D45418" w:rsidP="00D45418">
      <w:pPr>
        <w:tabs>
          <w:tab w:val="left" w:pos="1095"/>
        </w:tabs>
        <w:jc w:val="both"/>
        <w:rPr>
          <w:rFonts w:ascii="Times New Roman" w:hAnsi="Times New Roman" w:cs="Times New Roman"/>
        </w:rPr>
      </w:pPr>
    </w:p>
    <w:p w:rsidR="00D45418" w:rsidRPr="00D45418" w:rsidRDefault="00D45418" w:rsidP="00D45418">
      <w:pPr>
        <w:tabs>
          <w:tab w:val="left" w:pos="1095"/>
        </w:tabs>
        <w:jc w:val="both"/>
        <w:rPr>
          <w:rFonts w:ascii="Times New Roman" w:hAnsi="Times New Roman" w:cs="Times New Roman"/>
        </w:rPr>
      </w:pPr>
    </w:p>
    <w:p w:rsidR="00D45418" w:rsidRPr="00D45418" w:rsidRDefault="00D45418" w:rsidP="00D45418">
      <w:pPr>
        <w:rPr>
          <w:rFonts w:ascii="Times New Roman" w:hAnsi="Times New Roman" w:cs="Times New Roman"/>
        </w:rPr>
      </w:pPr>
    </w:p>
    <w:p w:rsidR="00D45418" w:rsidRPr="00D45418" w:rsidRDefault="00D45418" w:rsidP="00D45418">
      <w:pPr>
        <w:rPr>
          <w:rFonts w:ascii="Times New Roman" w:hAnsi="Times New Roman" w:cs="Times New Roman"/>
        </w:rPr>
      </w:pPr>
    </w:p>
    <w:p w:rsidR="00D45418" w:rsidRPr="00D45418" w:rsidRDefault="00D45418" w:rsidP="00D4541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5418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                      С. Н. </w:t>
      </w:r>
      <w:proofErr w:type="spellStart"/>
      <w:r w:rsidRPr="00D45418"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</w:p>
    <w:p w:rsidR="00D45418" w:rsidRDefault="00D45418" w:rsidP="00D454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5418" w:rsidRDefault="00D45418" w:rsidP="00D45418">
      <w:pPr>
        <w:ind w:firstLine="360"/>
        <w:jc w:val="both"/>
      </w:pPr>
    </w:p>
    <w:p w:rsidR="00D45418" w:rsidRDefault="00D45418" w:rsidP="00D45418">
      <w:pPr>
        <w:ind w:firstLine="360"/>
        <w:jc w:val="both"/>
      </w:pPr>
    </w:p>
    <w:p w:rsidR="00D45418" w:rsidRDefault="00D45418" w:rsidP="00D45418">
      <w:pPr>
        <w:ind w:firstLine="360"/>
        <w:jc w:val="both"/>
      </w:pPr>
    </w:p>
    <w:p w:rsidR="00D45418" w:rsidRDefault="00D45418" w:rsidP="00D45418">
      <w:pPr>
        <w:ind w:firstLine="360"/>
        <w:jc w:val="both"/>
      </w:pPr>
      <w:r>
        <w:t xml:space="preserve">С. А. </w:t>
      </w:r>
      <w:proofErr w:type="spellStart"/>
      <w:r>
        <w:t>Затула</w:t>
      </w:r>
      <w:proofErr w:type="spellEnd"/>
    </w:p>
    <w:p w:rsidR="00D45418" w:rsidRDefault="008879E8" w:rsidP="00D45418">
      <w:pPr>
        <w:ind w:firstLine="360"/>
        <w:jc w:val="both"/>
      </w:pPr>
      <w:r>
        <w:t>8 (47143) 2-22-</w:t>
      </w:r>
      <w:r w:rsidR="00D45418">
        <w:t>79</w:t>
      </w:r>
    </w:p>
    <w:p w:rsidR="00D45418" w:rsidRDefault="00D45418" w:rsidP="00D45418">
      <w:pPr>
        <w:ind w:firstLine="360"/>
        <w:jc w:val="both"/>
      </w:pPr>
    </w:p>
    <w:p w:rsidR="00D45418" w:rsidRDefault="00D45418" w:rsidP="00976AE3">
      <w:pPr>
        <w:jc w:val="both"/>
      </w:pPr>
    </w:p>
    <w:p w:rsidR="00ED66AD" w:rsidRDefault="00ED66AD" w:rsidP="00ED66A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F1592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Приложение №1 </w:t>
      </w:r>
    </w:p>
    <w:p w:rsidR="00ED66AD" w:rsidRPr="00F15923" w:rsidRDefault="00ED66AD" w:rsidP="00ED66AD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F15923">
        <w:rPr>
          <w:rFonts w:ascii="Times New Roman" w:hAnsi="Times New Roman"/>
          <w:b w:val="0"/>
          <w:color w:val="000000"/>
          <w:sz w:val="24"/>
          <w:szCs w:val="24"/>
        </w:rPr>
        <w:t>к письму №</w:t>
      </w:r>
      <w:r w:rsidR="003E2971">
        <w:rPr>
          <w:rFonts w:ascii="Times New Roman" w:hAnsi="Times New Roman"/>
          <w:b w:val="0"/>
          <w:color w:val="000000"/>
          <w:sz w:val="24"/>
          <w:szCs w:val="24"/>
        </w:rPr>
        <w:t>59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от 08.02.2021</w:t>
      </w:r>
      <w:r w:rsidRPr="00F15923">
        <w:rPr>
          <w:rFonts w:ascii="Times New Roman" w:hAnsi="Times New Roman"/>
          <w:b w:val="0"/>
          <w:color w:val="000000"/>
          <w:sz w:val="24"/>
          <w:szCs w:val="24"/>
        </w:rPr>
        <w:t>г.</w:t>
      </w:r>
    </w:p>
    <w:p w:rsidR="00ED66AD" w:rsidRPr="00F15923" w:rsidRDefault="00ED66AD" w:rsidP="00ED66AD">
      <w:pPr>
        <w:pStyle w:val="1"/>
        <w:spacing w:before="0" w:after="0"/>
        <w:jc w:val="center"/>
        <w:rPr>
          <w:rFonts w:ascii="Verdana" w:hAnsi="Verdana"/>
          <w:color w:val="000000"/>
        </w:rPr>
      </w:pPr>
    </w:p>
    <w:p w:rsidR="00ED66AD" w:rsidRPr="00820211" w:rsidRDefault="00ED66AD" w:rsidP="00ED66A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Утверждаю</w:t>
      </w:r>
    </w:p>
    <w:p w:rsidR="00ED66AD" w:rsidRPr="00820211" w:rsidRDefault="00ED66AD" w:rsidP="00ED66A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ED66AD" w:rsidRPr="00820211" w:rsidRDefault="00ED66AD" w:rsidP="00ED66A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_____________М.Л. Ковальчук</w:t>
      </w:r>
    </w:p>
    <w:p w:rsidR="00ED66AD" w:rsidRPr="00820211" w:rsidRDefault="00ED66AD" w:rsidP="00ED66AD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D66AD" w:rsidRPr="00820211" w:rsidRDefault="00ED66AD" w:rsidP="00ED66A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 xml:space="preserve">Анонс о проведении </w:t>
      </w:r>
      <w:proofErr w:type="gramStart"/>
      <w:r w:rsidRPr="00820211">
        <w:rPr>
          <w:rFonts w:ascii="Times New Roman" w:hAnsi="Times New Roman" w:cs="Times New Roman"/>
          <w:sz w:val="24"/>
          <w:szCs w:val="24"/>
        </w:rPr>
        <w:t>тематического</w:t>
      </w:r>
      <w:proofErr w:type="gramEnd"/>
      <w:r w:rsidRPr="00820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6AD" w:rsidRPr="00820211" w:rsidRDefault="00ED66AD" w:rsidP="00ED66A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консультирования по вопросам качества и безопасности</w:t>
      </w:r>
    </w:p>
    <w:p w:rsidR="00ED66AD" w:rsidRPr="00820211" w:rsidRDefault="00ED66AD" w:rsidP="00ED66A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парфюмерно-косметической продукции</w:t>
      </w:r>
    </w:p>
    <w:p w:rsidR="00ED66AD" w:rsidRPr="00820211" w:rsidRDefault="00ED66AD" w:rsidP="00ED6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66AD" w:rsidRPr="00820211" w:rsidRDefault="00ED66AD" w:rsidP="00ED6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В период с 8 февраля по 19 февраля 2021 года жители могут обратиться в консультационный центр и пункты для потребителей по вопросам, связанным с качеством и безопасностью парфюмерно-косметической продукции.</w:t>
      </w:r>
    </w:p>
    <w:p w:rsidR="00ED66AD" w:rsidRPr="00820211" w:rsidRDefault="00ED66AD" w:rsidP="00ED6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211">
        <w:rPr>
          <w:rFonts w:ascii="Times New Roman" w:hAnsi="Times New Roman" w:cs="Times New Roman"/>
          <w:sz w:val="24"/>
          <w:szCs w:val="24"/>
        </w:rPr>
        <w:t xml:space="preserve">Специалисты проконсультируют потребителей о действующих в настоящий момент нормативных правовых актах, устанавливающих обязательные требования в отношении парфюмерно-косметической продукции (косметика детская, декоративная (средства для макияжа лица, глаз, губ, бровей, тела и окрашивания волос и ногтей), косметика, предназначенная для </w:t>
      </w:r>
      <w:proofErr w:type="spellStart"/>
      <w:r w:rsidRPr="00820211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Pr="00820211">
        <w:rPr>
          <w:rFonts w:ascii="Times New Roman" w:hAnsi="Times New Roman" w:cs="Times New Roman"/>
          <w:sz w:val="24"/>
          <w:szCs w:val="24"/>
        </w:rPr>
        <w:t xml:space="preserve">, парфюмерная продукция и наборы, другое. </w:t>
      </w:r>
      <w:proofErr w:type="gramEnd"/>
    </w:p>
    <w:p w:rsidR="00ED66AD" w:rsidRPr="00820211" w:rsidRDefault="00ED66AD" w:rsidP="00ED6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Кроме того, потребители смогут получить ответы на вопросы, связанные с маркировкой парфюмерно-косметических товаров, услышать практические рекомендации о том, как правильно выбрать такие товары в магазине (в том числе дистанционно), проинформируют о правилах их обмена и возврата в случаях, если потребителем обнаружены те или иные недостатки.</w:t>
      </w:r>
    </w:p>
    <w:p w:rsidR="00ED66AD" w:rsidRPr="00820211" w:rsidRDefault="00ED66AD" w:rsidP="00ED6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>По интересующим вопросам можно будет обратиться в рабочие дни с 9</w:t>
      </w:r>
      <w:r w:rsidRPr="008202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20211">
        <w:rPr>
          <w:rFonts w:ascii="Times New Roman" w:hAnsi="Times New Roman" w:cs="Times New Roman"/>
          <w:sz w:val="24"/>
          <w:szCs w:val="24"/>
        </w:rPr>
        <w:t xml:space="preserve"> до 17</w:t>
      </w:r>
      <w:r w:rsidRPr="008202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20211">
        <w:rPr>
          <w:rFonts w:ascii="Times New Roman" w:hAnsi="Times New Roman" w:cs="Times New Roman"/>
          <w:sz w:val="24"/>
          <w:szCs w:val="24"/>
        </w:rPr>
        <w:t xml:space="preserve"> (перерыв с 13</w:t>
      </w:r>
      <w:r w:rsidRPr="008202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20211">
        <w:rPr>
          <w:rFonts w:ascii="Times New Roman" w:hAnsi="Times New Roman" w:cs="Times New Roman"/>
          <w:sz w:val="24"/>
          <w:szCs w:val="24"/>
        </w:rPr>
        <w:t xml:space="preserve"> до 14</w:t>
      </w:r>
      <w:r w:rsidRPr="0082021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bookmarkStart w:id="0" w:name="_GoBack"/>
      <w:r w:rsidRPr="0082021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bookmarkEnd w:id="0"/>
      <w:r w:rsidRPr="00820211">
        <w:rPr>
          <w:rFonts w:ascii="Times New Roman" w:hAnsi="Times New Roman" w:cs="Times New Roman"/>
          <w:sz w:val="24"/>
          <w:szCs w:val="24"/>
        </w:rPr>
        <w:t>), а также задать вопросы по телефонам:</w:t>
      </w:r>
    </w:p>
    <w:p w:rsidR="00ED66AD" w:rsidRPr="00820211" w:rsidRDefault="00ED66AD" w:rsidP="00ED66AD">
      <w:pPr>
        <w:pStyle w:val="a3"/>
        <w:ind w:firstLine="708"/>
        <w:jc w:val="both"/>
        <w:rPr>
          <w:rStyle w:val="a9"/>
          <w:b w:val="0"/>
          <w:bCs w:val="0"/>
          <w:sz w:val="24"/>
          <w:szCs w:val="24"/>
        </w:rPr>
      </w:pPr>
    </w:p>
    <w:tbl>
      <w:tblPr>
        <w:tblW w:w="0" w:type="auto"/>
        <w:tblLook w:val="04A0"/>
      </w:tblPr>
      <w:tblGrid>
        <w:gridCol w:w="4502"/>
        <w:gridCol w:w="4853"/>
      </w:tblGrid>
      <w:tr w:rsidR="00ED66AD" w:rsidRPr="00820211" w:rsidTr="005450B4">
        <w:tc>
          <w:tcPr>
            <w:tcW w:w="4502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gramStart"/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820211">
              <w:rPr>
                <w:rFonts w:ascii="Times New Roman" w:hAnsi="Times New Roman" w:cs="Times New Roman"/>
                <w:sz w:val="24"/>
                <w:szCs w:val="24"/>
              </w:rPr>
              <w:t xml:space="preserve">, 3, адрес электронной почты </w:t>
            </w:r>
          </w:p>
          <w:p w:rsidR="00ED66AD" w:rsidRPr="00820211" w:rsidRDefault="00991161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66AD" w:rsidRPr="00820211">
                <w:rPr>
                  <w:rStyle w:val="a6"/>
                  <w:sz w:val="24"/>
                  <w:szCs w:val="24"/>
                  <w:u w:val="none"/>
                  <w:lang w:val="en-US" w:eastAsia="ru-RU"/>
                </w:rPr>
                <w:t>b</w:t>
              </w:r>
              <w:r w:rsidR="00ED66AD" w:rsidRPr="00820211">
                <w:rPr>
                  <w:rStyle w:val="a6"/>
                  <w:sz w:val="24"/>
                  <w:szCs w:val="24"/>
                  <w:u w:val="none"/>
                  <w:lang w:eastAsia="ru-RU"/>
                </w:rPr>
                <w:t>ykov_mv@46.rospotrebnadzor.ru</w:t>
              </w:r>
            </w:hyperlink>
          </w:p>
        </w:tc>
        <w:tc>
          <w:tcPr>
            <w:tcW w:w="4853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before="240"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 xml:space="preserve">8 (4712) </w:t>
            </w:r>
            <w:r w:rsidRPr="00820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22-33-01</w:t>
            </w: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 xml:space="preserve"> или 7910-270-17-10</w:t>
            </w:r>
          </w:p>
        </w:tc>
      </w:tr>
      <w:tr w:rsidR="00ED66AD" w:rsidRPr="00820211" w:rsidTr="005450B4">
        <w:tc>
          <w:tcPr>
            <w:tcW w:w="4502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 xml:space="preserve">г. Суджа, ул. К. Либкнехта, 34, адрес электронной почты </w:t>
            </w:r>
            <w:hyperlink r:id="rId6" w:history="1">
              <w:r w:rsidRPr="00820211">
                <w:rPr>
                  <w:rStyle w:val="a6"/>
                  <w:sz w:val="24"/>
                  <w:szCs w:val="24"/>
                  <w:u w:val="none"/>
                </w:rPr>
                <w:t>Gigiena_Sudza@mail.ru</w:t>
              </w:r>
            </w:hyperlink>
          </w:p>
        </w:tc>
        <w:tc>
          <w:tcPr>
            <w:tcW w:w="4853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8 (471-43) 2-22-79</w:t>
            </w:r>
          </w:p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AD" w:rsidRPr="00820211" w:rsidTr="005450B4">
        <w:tc>
          <w:tcPr>
            <w:tcW w:w="4502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г. Железногорск, ул. Гагарина, д. 31/2. адрес электронной почты</w:t>
            </w:r>
          </w:p>
          <w:p w:rsidR="00ED66AD" w:rsidRPr="00820211" w:rsidRDefault="00991161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66AD" w:rsidRPr="00820211">
                <w:rPr>
                  <w:rStyle w:val="a6"/>
                  <w:sz w:val="24"/>
                  <w:szCs w:val="24"/>
                  <w:u w:val="none"/>
                  <w:lang w:val="en-US"/>
                </w:rPr>
                <w:t>ses</w:t>
              </w:r>
              <w:r w:rsidR="00ED66AD" w:rsidRPr="00820211">
                <w:rPr>
                  <w:rStyle w:val="a6"/>
                  <w:sz w:val="24"/>
                  <w:szCs w:val="24"/>
                  <w:u w:val="none"/>
                </w:rPr>
                <w:t>.</w:t>
              </w:r>
              <w:r w:rsidR="00ED66AD" w:rsidRPr="00820211">
                <w:rPr>
                  <w:rStyle w:val="a6"/>
                  <w:sz w:val="24"/>
                  <w:szCs w:val="24"/>
                  <w:u w:val="none"/>
                  <w:lang w:val="en-US"/>
                </w:rPr>
                <w:t>filial</w:t>
              </w:r>
              <w:r w:rsidR="00ED66AD" w:rsidRPr="00820211">
                <w:rPr>
                  <w:rStyle w:val="a6"/>
                  <w:sz w:val="24"/>
                  <w:szCs w:val="24"/>
                  <w:u w:val="none"/>
                </w:rPr>
                <w:t>@</w:t>
              </w:r>
              <w:proofErr w:type="spellStart"/>
              <w:r w:rsidR="00ED66AD" w:rsidRPr="00820211">
                <w:rPr>
                  <w:rStyle w:val="a6"/>
                  <w:sz w:val="24"/>
                  <w:szCs w:val="24"/>
                  <w:u w:val="none"/>
                </w:rPr>
                <w:t>mail.ru</w:t>
              </w:r>
              <w:proofErr w:type="spellEnd"/>
            </w:hyperlink>
          </w:p>
        </w:tc>
        <w:tc>
          <w:tcPr>
            <w:tcW w:w="4853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8 (471-48) 3-17-04</w:t>
            </w:r>
          </w:p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AD" w:rsidRPr="00820211" w:rsidTr="005450B4">
        <w:tc>
          <w:tcPr>
            <w:tcW w:w="4502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г. Льгов, ул. М. Горького, д. 9, адрес электронной почты cgsn_lgov@mail.ru</w:t>
            </w:r>
          </w:p>
        </w:tc>
        <w:tc>
          <w:tcPr>
            <w:tcW w:w="4853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8 (471-40) 2-40-14</w:t>
            </w:r>
          </w:p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6AD" w:rsidRPr="00820211" w:rsidTr="005450B4">
        <w:trPr>
          <w:trHeight w:val="966"/>
        </w:trPr>
        <w:tc>
          <w:tcPr>
            <w:tcW w:w="4502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 xml:space="preserve">г. Щигры, ул. </w:t>
            </w:r>
            <w:proofErr w:type="gramStart"/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20211">
              <w:rPr>
                <w:rFonts w:ascii="Times New Roman" w:hAnsi="Times New Roman" w:cs="Times New Roman"/>
                <w:sz w:val="24"/>
                <w:szCs w:val="24"/>
              </w:rPr>
              <w:t xml:space="preserve">, д. 81, адрес электронной почты </w:t>
            </w:r>
            <w:hyperlink r:id="rId8" w:history="1">
              <w:r w:rsidRPr="00820211">
                <w:rPr>
                  <w:rStyle w:val="a6"/>
                  <w:sz w:val="24"/>
                  <w:szCs w:val="24"/>
                  <w:u w:val="none"/>
                </w:rPr>
                <w:t>Mitrakova_IS@46.rospotrebnadzor.ru</w:t>
              </w:r>
            </w:hyperlink>
          </w:p>
        </w:tc>
        <w:tc>
          <w:tcPr>
            <w:tcW w:w="4853" w:type="dxa"/>
            <w:vAlign w:val="center"/>
          </w:tcPr>
          <w:p w:rsidR="00ED66AD" w:rsidRPr="00820211" w:rsidRDefault="00ED66AD" w:rsidP="005450B4">
            <w:pPr>
              <w:pStyle w:val="a3"/>
              <w:keepNext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211">
              <w:rPr>
                <w:rFonts w:ascii="Times New Roman" w:hAnsi="Times New Roman" w:cs="Times New Roman"/>
                <w:sz w:val="24"/>
                <w:szCs w:val="24"/>
              </w:rPr>
              <w:t>8 (471-45) 4-20-65</w:t>
            </w:r>
          </w:p>
        </w:tc>
      </w:tr>
    </w:tbl>
    <w:p w:rsidR="00ED66AD" w:rsidRPr="00820211" w:rsidRDefault="00ED66AD" w:rsidP="00ED6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6AD" w:rsidRPr="00820211" w:rsidRDefault="00ED66AD" w:rsidP="00ED66AD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820211">
        <w:rPr>
          <w:rFonts w:ascii="Times New Roman" w:hAnsi="Times New Roman" w:cs="Times New Roman"/>
          <w:sz w:val="24"/>
          <w:szCs w:val="24"/>
        </w:rPr>
        <w:t xml:space="preserve">Напоминаем, что также можно обратиться по телефон Единого консультационного центра </w:t>
      </w:r>
      <w:proofErr w:type="spellStart"/>
      <w:r w:rsidRPr="0082021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20211">
        <w:rPr>
          <w:rFonts w:ascii="Times New Roman" w:hAnsi="Times New Roman" w:cs="Times New Roman"/>
          <w:sz w:val="24"/>
          <w:szCs w:val="24"/>
        </w:rPr>
        <w:t xml:space="preserve"> – 8 800 555 49 43. Звонки являются бесплатными.</w:t>
      </w:r>
    </w:p>
    <w:p w:rsidR="006E6CF8" w:rsidRDefault="006E6CF8" w:rsidP="005001C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6E6CF8" w:rsidSect="004673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9D8"/>
    <w:rsid w:val="00021DB5"/>
    <w:rsid w:val="000F3521"/>
    <w:rsid w:val="00177ADB"/>
    <w:rsid w:val="001B3FC5"/>
    <w:rsid w:val="001F7DA9"/>
    <w:rsid w:val="0025517C"/>
    <w:rsid w:val="002A011B"/>
    <w:rsid w:val="00374F41"/>
    <w:rsid w:val="003E2971"/>
    <w:rsid w:val="00420428"/>
    <w:rsid w:val="00443927"/>
    <w:rsid w:val="00467390"/>
    <w:rsid w:val="00485CAA"/>
    <w:rsid w:val="00495EE1"/>
    <w:rsid w:val="004A124C"/>
    <w:rsid w:val="004A2655"/>
    <w:rsid w:val="005001CF"/>
    <w:rsid w:val="005319B9"/>
    <w:rsid w:val="00550E3D"/>
    <w:rsid w:val="00552A47"/>
    <w:rsid w:val="005661D6"/>
    <w:rsid w:val="005B3782"/>
    <w:rsid w:val="006D305C"/>
    <w:rsid w:val="006E3A62"/>
    <w:rsid w:val="006E6CF8"/>
    <w:rsid w:val="00707F66"/>
    <w:rsid w:val="007C7A9C"/>
    <w:rsid w:val="00844E5A"/>
    <w:rsid w:val="008879E8"/>
    <w:rsid w:val="00893D63"/>
    <w:rsid w:val="008A7648"/>
    <w:rsid w:val="009643FE"/>
    <w:rsid w:val="009665A4"/>
    <w:rsid w:val="00966E0E"/>
    <w:rsid w:val="00976AE3"/>
    <w:rsid w:val="00983380"/>
    <w:rsid w:val="00991161"/>
    <w:rsid w:val="00993D3A"/>
    <w:rsid w:val="00AB39D8"/>
    <w:rsid w:val="00B25D33"/>
    <w:rsid w:val="00CB55EA"/>
    <w:rsid w:val="00D00F21"/>
    <w:rsid w:val="00D45418"/>
    <w:rsid w:val="00D46F16"/>
    <w:rsid w:val="00DE6320"/>
    <w:rsid w:val="00ED66AD"/>
    <w:rsid w:val="00F4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0"/>
  </w:style>
  <w:style w:type="paragraph" w:styleId="1">
    <w:name w:val="heading 1"/>
    <w:basedOn w:val="a"/>
    <w:next w:val="a"/>
    <w:link w:val="10"/>
    <w:uiPriority w:val="9"/>
    <w:qFormat/>
    <w:rsid w:val="00ED66AD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9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6739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E6CF8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E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879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66A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akova_IS@46.rospotreb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s.filia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igiena_Sudza@mail.ru" TargetMode="External"/><Relationship Id="rId5" Type="http://schemas.openxmlformats.org/officeDocument/2006/relationships/hyperlink" Target="mailto:bykov_mv@46.rospotrebnadzo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EC91-2E80-4DC6-A051-701ED4BC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Бухгалтерия</cp:lastModifiedBy>
  <cp:revision>26</cp:revision>
  <cp:lastPrinted>2019-04-11T11:01:00Z</cp:lastPrinted>
  <dcterms:created xsi:type="dcterms:W3CDTF">2018-11-07T06:44:00Z</dcterms:created>
  <dcterms:modified xsi:type="dcterms:W3CDTF">2021-02-08T06:25:00Z</dcterms:modified>
</cp:coreProperties>
</file>