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38"/>
        <w:gridCol w:w="280"/>
        <w:gridCol w:w="1460"/>
        <w:gridCol w:w="2678"/>
        <w:gridCol w:w="631"/>
        <w:gridCol w:w="1070"/>
        <w:gridCol w:w="1730"/>
        <w:gridCol w:w="279"/>
        <w:gridCol w:w="276"/>
        <w:gridCol w:w="1038"/>
      </w:tblGrid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EE2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ФЕДЕРАЛЬНОЕ СТАТИСТИЧЕСКОЕ НАБЛЮДЕНИЕ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 </w:t>
            </w:r>
            <w:hyperlink r:id="rId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13.19 Кодекса Российской Федерации об административных правонарушениях от 30.12.2001 N 195-ФЗ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 а также </w:t>
            </w:r>
            <w:hyperlink r:id="rId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3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  </w:r>
            </w:hyperlink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ВОЗМОЖНО ПРЕДОСТАВЛЕНИЕ В ЭЛЕКТРОННОМ ВИДЕ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861F39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1 января 20</w:t>
            </w:r>
            <w:r w:rsidR="0099229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  <w:r w:rsidR="00861F39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944"/>
        <w:gridCol w:w="2294"/>
        <w:gridCol w:w="347"/>
        <w:gridCol w:w="519"/>
        <w:gridCol w:w="276"/>
        <w:gridCol w:w="969"/>
        <w:gridCol w:w="526"/>
        <w:gridCol w:w="256"/>
        <w:gridCol w:w="712"/>
      </w:tblGrid>
      <w:tr w:rsidR="0012788E" w:rsidRPr="0012788E" w:rsidTr="00971D29">
        <w:trPr>
          <w:trHeight w:val="15"/>
        </w:trPr>
        <w:tc>
          <w:tcPr>
            <w:tcW w:w="3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Предоставляют: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Сроки предоставления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Форма N 6-собес (сводная)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юридические лица, а также граждане, осуществляющие предпринимательскую деятельность без образования юридического лица (индивидуальные предприниматели) - государственные и негосударственные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Приказ Росстата: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 утверждении формы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от 10.11.2017 N 748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внесении изменений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(при наличии)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поставщики социальных услуг,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осуществляющие полустационарное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социальное обслуживание, социальное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обслуживание в форме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</w:t>
            </w:r>
            <w:proofErr w:type="gram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обслуживания на дому: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Годовая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органу государственной власти субъекта Российской Федерации, осуществляющему полномочия в сфере социального обслуживания граждан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органы государственной власти субъекта Российской Федерации, осуществляющие полномочия в сфере социального обслуживания граждан: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Министерству труда и социальной защиты Российской Федерации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trHeight w:val="15"/>
          <w:jc w:val="center"/>
        </w:trPr>
        <w:tc>
          <w:tcPr>
            <w:tcW w:w="10206" w:type="dxa"/>
            <w:gridSpan w:val="10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</w:rPr>
      </w:pPr>
    </w:p>
    <w:tbl>
      <w:tblPr>
        <w:tblW w:w="10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93"/>
        <w:gridCol w:w="2948"/>
        <w:gridCol w:w="164"/>
        <w:gridCol w:w="2231"/>
        <w:gridCol w:w="1743"/>
        <w:gridCol w:w="231"/>
        <w:gridCol w:w="256"/>
        <w:gridCol w:w="62"/>
      </w:tblGrid>
      <w:tr w:rsidR="0012788E" w:rsidRPr="0012788E" w:rsidTr="00B90054">
        <w:trPr>
          <w:gridAfter w:val="1"/>
          <w:wAfter w:w="62" w:type="dxa"/>
          <w:trHeight w:val="15"/>
        </w:trPr>
        <w:tc>
          <w:tcPr>
            <w:tcW w:w="154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4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7" w:type="dxa"/>
            <w:gridSpan w:val="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B90054">
        <w:tc>
          <w:tcPr>
            <w:tcW w:w="995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054" w:rsidRPr="0012788E" w:rsidRDefault="00B90054" w:rsidP="00B90054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Наименование отчитывающейся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:  Областное бюджетное учреждение социального обслуживания «Комплексный центр социального обслуживания населения Медвенского района Курской области»,  (ОБУСО «КЦСОН Медвенского района»)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A53B9E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 xml:space="preserve">: РФ, 307030, Курская область, Медвенский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. Медвенка, ул. Советская, д. 68-В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  <w:tc>
          <w:tcPr>
            <w:tcW w:w="8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формы по </w:t>
            </w:r>
            <w:hyperlink r:id="rId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ОКУД</w:t>
              </w:r>
            </w:hyperlink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отчитывающейся организации по </w:t>
            </w:r>
            <w:hyperlink r:id="rId9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ОКПО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(для территориально обособленного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подразделения - идентификационный номер)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</w:tr>
      <w:tr w:rsidR="0012788E" w:rsidRPr="0012788E" w:rsidTr="00531FAE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0603010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531FAE" w:rsidRDefault="00531FAE" w:rsidP="0053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FAE">
              <w:rPr>
                <w:rFonts w:ascii="Times New Roman" w:eastAsia="Times New Roman" w:hAnsi="Times New Roman" w:cs="Times New Roman"/>
                <w:sz w:val="16"/>
                <w:szCs w:val="16"/>
              </w:rPr>
              <w:t>51901905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1. Сведения об организациях,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5"/>
        <w:gridCol w:w="2178"/>
        <w:gridCol w:w="829"/>
        <w:gridCol w:w="1321"/>
        <w:gridCol w:w="1513"/>
        <w:gridCol w:w="1208"/>
        <w:gridCol w:w="1254"/>
        <w:gridCol w:w="1965"/>
      </w:tblGrid>
      <w:tr w:rsidR="0012788E" w:rsidRPr="0012788E" w:rsidTr="001D7B55">
        <w:trPr>
          <w:trHeight w:val="15"/>
        </w:trPr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7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2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0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Число организаций, единиц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1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 для помещения в организации, осуществляющие социальное обслуживание на дому, человек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2. Сведения об организациях, осуществляющих социальное обслуживание в форме социального обслуживания на дому,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21"/>
        <w:gridCol w:w="2196"/>
        <w:gridCol w:w="830"/>
        <w:gridCol w:w="1322"/>
        <w:gridCol w:w="1514"/>
        <w:gridCol w:w="1209"/>
        <w:gridCol w:w="1254"/>
        <w:gridCol w:w="1966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9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1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1101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работников, человек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3. Сведения об организациях, осуществляющих полустационарное социальное обслуживание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8823C7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2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 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дневного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стр.7-14)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(стр.16 + 29)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стр.17-28)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 (сумма стр.30-41)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дете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й-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молодых 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участников и инвалидов ВОВ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очереди для помещения в организации, осуществляющие полустационарное социальное обслуживание, 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4. Сведения об организациях, осуществляющих полустационарное социальное обслуживание,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BF1DDF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3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ков с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работников,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стр.8-15)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срочные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Численность получателей социальных услуг (всего), человек (стр.17 + 18)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 детей-инвалидов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5.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70"/>
        <w:gridCol w:w="1758"/>
        <w:gridCol w:w="869"/>
        <w:gridCol w:w="1339"/>
        <w:gridCol w:w="1452"/>
        <w:gridCol w:w="1452"/>
        <w:gridCol w:w="1412"/>
        <w:gridCol w:w="1783"/>
      </w:tblGrid>
      <w:tr w:rsidR="0012788E" w:rsidRPr="0012788E" w:rsidTr="001D7B55">
        <w:trPr>
          <w:trHeight w:val="15"/>
        </w:trPr>
        <w:tc>
          <w:tcPr>
            <w:tcW w:w="33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4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B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B439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2278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F17C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2278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  <w:r w:rsidR="00F17C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2278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4392D" w:rsidP="00B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99916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17C61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99916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B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  <w:r w:rsidR="00B439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  <w:r w:rsidR="00F17C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</w:t>
            </w:r>
            <w:r w:rsidR="00F17C6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4392D" w:rsidP="00B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F17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+ 25)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77A7F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мужчин - всего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стр.13-24)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A4C8A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2B7A07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2B7A07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30F92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3241D0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A4C8A" w:rsidP="0063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63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634C33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A4C8A" w:rsidP="00D2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E9075B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стр.26-37)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77A7F" w:rsidP="00E20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E208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DF2259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DF2259" w:rsidP="00E9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="00E907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46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46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A3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A33431" w:rsidP="0046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2A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33431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1E6CC7" w:rsidP="000A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0A4C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1E6CC7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1E6CC7" w:rsidP="003A5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3A50F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детей-инвалидов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D7BEC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D7BEC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D7BEC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молодых 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FD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D7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FD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D7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FD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D758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очереди, 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(стр.44 + 45 + 46 + 47)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0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Раздел 6.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инвалидов", основанными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70"/>
        <w:gridCol w:w="1763"/>
        <w:gridCol w:w="870"/>
        <w:gridCol w:w="1341"/>
        <w:gridCol w:w="1454"/>
        <w:gridCol w:w="1454"/>
        <w:gridCol w:w="1414"/>
        <w:gridCol w:w="1784"/>
      </w:tblGrid>
      <w:tr w:rsidR="0012788E" w:rsidRPr="0012788E" w:rsidTr="001D7B55">
        <w:trPr>
          <w:trHeight w:val="15"/>
        </w:trPr>
        <w:tc>
          <w:tcPr>
            <w:tcW w:w="3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5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5239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услуги в целях повышения коммуникативного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потенциала получателей социальных услуг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(стр.15 + 16 + 17 + 18)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7. Сведения о предоставлении социальных услуг "мобильными бригадами"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70"/>
        <w:gridCol w:w="5465"/>
        <w:gridCol w:w="1208"/>
        <w:gridCol w:w="3369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 строки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2504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Величина показателя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бригад,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единиц транспорта,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 числе автомобильного,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работников, человек (сумма стр.4-10)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работе с семьей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реабилитационной работе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психолог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(гр.12 + 13)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3E1CF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302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стр.17-24)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3E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3E1CF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8. Среднесписочная численность специалистов полустационарных организаций социального обслуживания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409"/>
        <w:gridCol w:w="541"/>
        <w:gridCol w:w="495"/>
        <w:gridCol w:w="655"/>
        <w:gridCol w:w="544"/>
        <w:gridCol w:w="575"/>
        <w:gridCol w:w="607"/>
        <w:gridCol w:w="544"/>
        <w:gridCol w:w="641"/>
        <w:gridCol w:w="607"/>
        <w:gridCol w:w="641"/>
        <w:gridCol w:w="563"/>
        <w:gridCol w:w="603"/>
        <w:gridCol w:w="608"/>
        <w:gridCol w:w="578"/>
        <w:gridCol w:w="551"/>
        <w:gridCol w:w="655"/>
        <w:gridCol w:w="655"/>
      </w:tblGrid>
      <w:tr w:rsidR="0012788E" w:rsidRPr="0012788E" w:rsidTr="00D67E64">
        <w:trPr>
          <w:trHeight w:val="15"/>
        </w:trPr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8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листов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лита-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ночного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 4 + 6 + 7 + 9 + 10 + 11 + 13 + 14 + 15 + 16 + 17)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лита-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вер-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цио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 дете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й и по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рост-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центр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нам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лог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педаго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ада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щи)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для лиц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жите-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льства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занятий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вания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приют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ница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обслуж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</w:tr>
      <w:tr w:rsidR="00D67E64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специалистов, человек (сумма стр.2-13)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организатор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дефектолог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ь-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9. Среднесписочная численность специалистов организаций,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34"/>
        <w:gridCol w:w="783"/>
        <w:gridCol w:w="643"/>
        <w:gridCol w:w="1469"/>
        <w:gridCol w:w="1251"/>
        <w:gridCol w:w="999"/>
        <w:gridCol w:w="839"/>
        <w:gridCol w:w="923"/>
        <w:gridCol w:w="861"/>
        <w:gridCol w:w="999"/>
        <w:gridCol w:w="1251"/>
      </w:tblGrid>
      <w:tr w:rsidR="0012788E" w:rsidRPr="0012788E" w:rsidTr="00BF12C2">
        <w:trPr>
          <w:trHeight w:val="15"/>
        </w:trPr>
        <w:tc>
          <w:tcPr>
            <w:tcW w:w="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специализи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осуществляющих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 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 + 10)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рованные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 пожилого возраста и инвалидов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лексный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граждан пожилого возраста и инвалидов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организации,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 дому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специалистов, человек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стр.2-13)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D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педагог-организатор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педагог-психолог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дефектолог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учитель-логопед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3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3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BF12C2"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3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blPrEx>
          <w:jc w:val="center"/>
        </w:tblPrEx>
        <w:trPr>
          <w:trHeight w:val="15"/>
          <w:jc w:val="center"/>
        </w:trPr>
        <w:tc>
          <w:tcPr>
            <w:tcW w:w="10773" w:type="dxa"/>
            <w:gridSpan w:val="1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742"/>
        <w:gridCol w:w="999"/>
        <w:gridCol w:w="341"/>
        <w:gridCol w:w="725"/>
        <w:gridCol w:w="367"/>
        <w:gridCol w:w="547"/>
        <w:gridCol w:w="367"/>
        <w:gridCol w:w="209"/>
        <w:gridCol w:w="304"/>
        <w:gridCol w:w="416"/>
        <w:gridCol w:w="512"/>
        <w:gridCol w:w="458"/>
        <w:gridCol w:w="749"/>
      </w:tblGrid>
      <w:tr w:rsidR="00FB4180" w:rsidRPr="0012788E" w:rsidTr="003972CE">
        <w:trPr>
          <w:trHeight w:val="15"/>
        </w:trPr>
        <w:tc>
          <w:tcPr>
            <w:tcW w:w="247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P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Заведующая отделением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срочного социального обслуживания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4180" w:rsidRP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Потопахина</w:t>
            </w:r>
            <w:proofErr w:type="spellEnd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(Ф.И.О.)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(подпись)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80" w:rsidRPr="0012788E" w:rsidTr="00DD26F8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9F10EB" w:rsidRDefault="009F10EB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EB">
              <w:rPr>
                <w:rFonts w:ascii="Times New Roman" w:eastAsia="Times New Roman" w:hAnsi="Times New Roman" w:cs="Times New Roman"/>
                <w:sz w:val="16"/>
                <w:szCs w:val="16"/>
              </w:rPr>
              <w:t>(847146)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4-19-05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E-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mail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Pr="003972CE" w:rsidRDefault="00B4137C" w:rsidP="005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85B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3972CE" w:rsidP="00B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3972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4137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3972CE" w:rsidP="00B4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B4137C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Pr="0012788E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(дата составления документа)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EE2673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5548CF" w:rsidRDefault="005548CF"/>
    <w:sectPr w:rsidR="005548CF" w:rsidSect="00BF12C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E"/>
    <w:rsid w:val="00026FCE"/>
    <w:rsid w:val="0004078A"/>
    <w:rsid w:val="00090F5F"/>
    <w:rsid w:val="00097740"/>
    <w:rsid w:val="000A4C8A"/>
    <w:rsid w:val="00104012"/>
    <w:rsid w:val="0011411C"/>
    <w:rsid w:val="0012788E"/>
    <w:rsid w:val="00163760"/>
    <w:rsid w:val="00190736"/>
    <w:rsid w:val="001D7B55"/>
    <w:rsid w:val="001E6CC7"/>
    <w:rsid w:val="002A0A05"/>
    <w:rsid w:val="002A3C37"/>
    <w:rsid w:val="002B153B"/>
    <w:rsid w:val="002B7A07"/>
    <w:rsid w:val="002E2209"/>
    <w:rsid w:val="003120DD"/>
    <w:rsid w:val="00317DD8"/>
    <w:rsid w:val="003241D0"/>
    <w:rsid w:val="003972CE"/>
    <w:rsid w:val="003A50F1"/>
    <w:rsid w:val="003D0C8B"/>
    <w:rsid w:val="003E1CFF"/>
    <w:rsid w:val="00430F92"/>
    <w:rsid w:val="0046563A"/>
    <w:rsid w:val="004B3A0F"/>
    <w:rsid w:val="00531FAE"/>
    <w:rsid w:val="005548CF"/>
    <w:rsid w:val="00585BC6"/>
    <w:rsid w:val="00593D2D"/>
    <w:rsid w:val="005B60BA"/>
    <w:rsid w:val="005C0C75"/>
    <w:rsid w:val="00634C33"/>
    <w:rsid w:val="006620BF"/>
    <w:rsid w:val="0068455E"/>
    <w:rsid w:val="006953B7"/>
    <w:rsid w:val="0072537D"/>
    <w:rsid w:val="0075206E"/>
    <w:rsid w:val="00764332"/>
    <w:rsid w:val="007F1310"/>
    <w:rsid w:val="00861F39"/>
    <w:rsid w:val="00864F4B"/>
    <w:rsid w:val="008823C7"/>
    <w:rsid w:val="0095419A"/>
    <w:rsid w:val="00971D29"/>
    <w:rsid w:val="00992299"/>
    <w:rsid w:val="009F10EB"/>
    <w:rsid w:val="00A33431"/>
    <w:rsid w:val="00A53B9E"/>
    <w:rsid w:val="00A76AD3"/>
    <w:rsid w:val="00A902A6"/>
    <w:rsid w:val="00AD7BEC"/>
    <w:rsid w:val="00B4137C"/>
    <w:rsid w:val="00B4392D"/>
    <w:rsid w:val="00B77A7F"/>
    <w:rsid w:val="00B90054"/>
    <w:rsid w:val="00BA32F5"/>
    <w:rsid w:val="00BF12C2"/>
    <w:rsid w:val="00BF1DDF"/>
    <w:rsid w:val="00C27EF6"/>
    <w:rsid w:val="00D05CD9"/>
    <w:rsid w:val="00D107A0"/>
    <w:rsid w:val="00D27890"/>
    <w:rsid w:val="00D356F7"/>
    <w:rsid w:val="00D67E64"/>
    <w:rsid w:val="00D82EDA"/>
    <w:rsid w:val="00D97975"/>
    <w:rsid w:val="00DD26F8"/>
    <w:rsid w:val="00DF2259"/>
    <w:rsid w:val="00E20837"/>
    <w:rsid w:val="00E606D6"/>
    <w:rsid w:val="00E9075B"/>
    <w:rsid w:val="00EE2673"/>
    <w:rsid w:val="00EE2BB4"/>
    <w:rsid w:val="00F17C61"/>
    <w:rsid w:val="00F52F61"/>
    <w:rsid w:val="00F62585"/>
    <w:rsid w:val="00FB4180"/>
    <w:rsid w:val="00FD7587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1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695694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74619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9663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1476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77346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321219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08103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94985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8297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02141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17822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2938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5738" TargetMode="External"/><Relationship Id="rId13" Type="http://schemas.openxmlformats.org/officeDocument/2006/relationships/hyperlink" Target="http://docs.cntd.ru/document/9055125" TargetMode="External"/><Relationship Id="rId18" Type="http://schemas.openxmlformats.org/officeDocument/2006/relationships/hyperlink" Target="http://docs.cntd.ru/document/90551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3316" TargetMode="External"/><Relationship Id="rId12" Type="http://schemas.openxmlformats.org/officeDocument/2006/relationships/hyperlink" Target="http://docs.cntd.ru/document/9055125" TargetMode="External"/><Relationship Id="rId17" Type="http://schemas.openxmlformats.org/officeDocument/2006/relationships/hyperlink" Target="http://docs.cntd.ru/document/9055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551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55125" TargetMode="External"/><Relationship Id="rId10" Type="http://schemas.openxmlformats.org/officeDocument/2006/relationships/hyperlink" Target="http://docs.cntd.ru/document/90551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0447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8FB7-BBD7-4191-87EC-379BD6B0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chernisheva_ma</dc:creator>
  <cp:lastModifiedBy>1</cp:lastModifiedBy>
  <cp:revision>39</cp:revision>
  <cp:lastPrinted>2019-01-29T05:55:00Z</cp:lastPrinted>
  <dcterms:created xsi:type="dcterms:W3CDTF">2018-02-20T12:07:00Z</dcterms:created>
  <dcterms:modified xsi:type="dcterms:W3CDTF">2019-01-29T05:56:00Z</dcterms:modified>
</cp:coreProperties>
</file>