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20" w:rsidRPr="00663BA4" w:rsidRDefault="00036520" w:rsidP="00663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63BA4">
        <w:rPr>
          <w:rFonts w:ascii="Times New Roman" w:hAnsi="Times New Roman" w:cs="Times New Roman"/>
          <w:b/>
          <w:i/>
          <w:sz w:val="32"/>
          <w:szCs w:val="28"/>
        </w:rPr>
        <w:t>Выплаты волонтерам и командированным в ДНР и ЛНР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 xml:space="preserve">По решению Правительства России в случае гибели или ранения волонтеров на Донбассе, а также госслужащих и сотрудников других учреждений, командированных в ДНР и ЛНР, Фондом будут осуществлены единовременные выплаты в размере 5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 xml:space="preserve"> и 3 млн руб. за счет трансфертов из федерального бюджета.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 апреля 2022 г. № 247 «О поддержке волонтёрской деятельности на территориях Донецкой Народной Республики и Луганской Народной Республики»</w:t>
      </w:r>
    </w:p>
    <w:p w:rsidR="00036520" w:rsidRPr="00663BA4" w:rsidRDefault="00036520" w:rsidP="00663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3BA4">
        <w:rPr>
          <w:rFonts w:ascii="Times New Roman" w:hAnsi="Times New Roman" w:cs="Times New Roman"/>
          <w:b/>
          <w:sz w:val="32"/>
          <w:szCs w:val="28"/>
        </w:rPr>
        <w:t>Дополнительные социальные гарантии волонтерам, и членам их семей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В случае если гражданин направлен Федеральным агентством по делам молодежи (</w:t>
      </w:r>
      <w:proofErr w:type="spellStart"/>
      <w:r w:rsidRPr="00663BA4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663BA4">
        <w:rPr>
          <w:rFonts w:ascii="Times New Roman" w:hAnsi="Times New Roman" w:cs="Times New Roman"/>
          <w:sz w:val="28"/>
          <w:szCs w:val="28"/>
        </w:rPr>
        <w:t xml:space="preserve">) или Ассоциацией волонтерских центров, в ДНР, ЛНР в качестве волонтера, то в соответствии с Указом Президента Российской Федерации от 30 апреля 2022 г. № 247 «О поддержке волонтёрской деятельности на территориях Донецкой Народной Республики и Луганской Народной Республики» при получении увечья (ранения, травмы,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 xml:space="preserve">контузии) 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 xml:space="preserve">волонтер имеет право на единовременную выплату в размере 3 млн. руб.,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>осуществляемую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 xml:space="preserve"> Фондом.</w:t>
      </w:r>
    </w:p>
    <w:p w:rsidR="00036520" w:rsidRPr="00663BA4" w:rsidRDefault="00036520" w:rsidP="00663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63BA4">
        <w:rPr>
          <w:rFonts w:ascii="Times New Roman" w:hAnsi="Times New Roman" w:cs="Times New Roman"/>
          <w:b/>
          <w:i/>
          <w:sz w:val="32"/>
          <w:szCs w:val="28"/>
        </w:rPr>
        <w:t>Дополнительные социальные гарантии лицам, направленным (командированным) на территории ДНР И ЛНР, и членам их семей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 xml:space="preserve">В случае если лицо, служащий, работник направлен (командирован) в ДНР, ЛНР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 xml:space="preserve"> работ (оказании услуг) по обеспечению жизнедеятельности населения и (или) восстановлению объектов </w:t>
      </w:r>
      <w:proofErr w:type="gramStart"/>
      <w:r w:rsidRPr="00663BA4">
        <w:rPr>
          <w:rFonts w:ascii="Times New Roman" w:hAnsi="Times New Roman" w:cs="Times New Roman"/>
          <w:sz w:val="28"/>
          <w:szCs w:val="28"/>
        </w:rPr>
        <w:t xml:space="preserve">инфраструктуры, то в соответствии с Указом Президента Российской Федерации от 30 апреля 2022 г.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</w:t>
      </w:r>
      <w:r w:rsidRPr="00663BA4">
        <w:rPr>
          <w:rFonts w:ascii="Times New Roman" w:hAnsi="Times New Roman" w:cs="Times New Roman"/>
          <w:sz w:val="28"/>
          <w:szCs w:val="28"/>
        </w:rPr>
        <w:lastRenderedPageBreak/>
        <w:t xml:space="preserve">их семей», при получении </w:t>
      </w:r>
      <w:proofErr w:type="gramEnd"/>
      <w:r w:rsidRPr="00663BA4">
        <w:rPr>
          <w:rFonts w:ascii="Times New Roman" w:hAnsi="Times New Roman" w:cs="Times New Roman"/>
          <w:sz w:val="28"/>
          <w:szCs w:val="28"/>
        </w:rPr>
        <w:t>увечья (ранения, травмы, контузии) работник имеет право на единовременную выплату размере 3 млн. руб., осуществляемую Фондом.</w:t>
      </w:r>
    </w:p>
    <w:p w:rsidR="00036520" w:rsidRPr="00663BA4" w:rsidRDefault="00036520" w:rsidP="00663B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63BA4">
        <w:rPr>
          <w:rFonts w:ascii="Times New Roman" w:hAnsi="Times New Roman" w:cs="Times New Roman"/>
          <w:b/>
          <w:i/>
          <w:sz w:val="32"/>
          <w:szCs w:val="28"/>
        </w:rPr>
        <w:t>Кому полагается единовременная выплата в случае гибели волонтера, командированного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В случае гибели (смерти) волонтера, лица, служащего, работника, единовременная выплата производится в размере 5 млн. рублей в равных долях лицам, имеющим право на получение единовременной выплаты, к которым относятся: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3BA4">
        <w:rPr>
          <w:rFonts w:ascii="Times New Roman" w:hAnsi="Times New Roman" w:cs="Times New Roman"/>
          <w:sz w:val="28"/>
          <w:szCs w:val="28"/>
        </w:rPr>
        <w:t>- супруг (супруга), состоявшая (состоявший) на день гибели (смерти) в зарегистрированном браке с погибшим (умершим),</w:t>
      </w:r>
      <w:proofErr w:type="gramEnd"/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- родители погибшего (умершего),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- несовершеннолетние дети погибшего (умершего),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- дети старше 18 лет, ставшие инвалидами до достижения ими возраста 18 лет,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- дети в возрасте до 23 лет, обучающиеся в образовательных организациях по очной форме обучения,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 xml:space="preserve"> - лица, находившиеся на иждивении погибшего (умершего), лица, признанным фактически воспитывавшими и содержавшими погибшего (умершего) в течение не менее пяти лет до достижения им совершеннолетия.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 xml:space="preserve">При отсутствии указанных лиц единовременная выплата производится в равных долях полнородным и </w:t>
      </w:r>
      <w:proofErr w:type="spellStart"/>
      <w:r w:rsidRPr="00663BA4">
        <w:rPr>
          <w:rFonts w:ascii="Times New Roman" w:hAnsi="Times New Roman" w:cs="Times New Roman"/>
          <w:sz w:val="28"/>
          <w:szCs w:val="28"/>
        </w:rPr>
        <w:t>непол</w:t>
      </w:r>
      <w:bookmarkStart w:id="0" w:name="_GoBack"/>
      <w:bookmarkEnd w:id="0"/>
      <w:r w:rsidRPr="00663BA4">
        <w:rPr>
          <w:rFonts w:ascii="Times New Roman" w:hAnsi="Times New Roman" w:cs="Times New Roman"/>
          <w:sz w:val="28"/>
          <w:szCs w:val="28"/>
        </w:rPr>
        <w:t>нородным</w:t>
      </w:r>
      <w:proofErr w:type="spellEnd"/>
      <w:r w:rsidRPr="00663BA4">
        <w:rPr>
          <w:rFonts w:ascii="Times New Roman" w:hAnsi="Times New Roman" w:cs="Times New Roman"/>
          <w:sz w:val="28"/>
          <w:szCs w:val="28"/>
        </w:rPr>
        <w:t xml:space="preserve"> братьям и сестрам погибшего (умершего) волонтера, лица, служащего, работника.</w:t>
      </w:r>
    </w:p>
    <w:p w:rsidR="00036520" w:rsidRPr="00663BA4" w:rsidRDefault="00036520" w:rsidP="00663BA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63BA4">
        <w:rPr>
          <w:rFonts w:ascii="Times New Roman" w:hAnsi="Times New Roman" w:cs="Times New Roman"/>
          <w:b/>
          <w:i/>
          <w:sz w:val="32"/>
          <w:szCs w:val="28"/>
        </w:rPr>
        <w:t>Куда необходимо обратиться за назначением единовременной выплаты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 xml:space="preserve">С заявлением о назначении единовременной выплаты волонтеру или лицам, имеющим право на получение единовременной выплаты в связи с гибелью (смертью) волонтера, необходимо обратиться в Федеральное </w:t>
      </w:r>
      <w:r w:rsidRPr="00663BA4">
        <w:rPr>
          <w:rFonts w:ascii="Times New Roman" w:hAnsi="Times New Roman" w:cs="Times New Roman"/>
          <w:sz w:val="28"/>
          <w:szCs w:val="28"/>
        </w:rPr>
        <w:lastRenderedPageBreak/>
        <w:t>агентство по делам молодежи (</w:t>
      </w:r>
      <w:proofErr w:type="spellStart"/>
      <w:r w:rsidRPr="00663BA4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663BA4">
        <w:rPr>
          <w:rFonts w:ascii="Times New Roman" w:hAnsi="Times New Roman" w:cs="Times New Roman"/>
          <w:sz w:val="28"/>
          <w:szCs w:val="28"/>
        </w:rPr>
        <w:t>) или Ассоциацию волонтерских центров.</w:t>
      </w:r>
    </w:p>
    <w:p w:rsidR="00036520" w:rsidRPr="00663BA4" w:rsidRDefault="00036520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BA4">
        <w:rPr>
          <w:rFonts w:ascii="Times New Roman" w:hAnsi="Times New Roman" w:cs="Times New Roman"/>
          <w:sz w:val="28"/>
          <w:szCs w:val="28"/>
        </w:rPr>
        <w:t>С заявлением о назначении единовременной выплаты работнику или лицам, имеющим право на получение единовременной выплаты в связи с гибелью (смертью) работника, необходимо обратиться в кадровую службу организации, заключившим с гражданином трудовой договор.</w:t>
      </w:r>
      <w:r w:rsidRPr="00663BA4">
        <w:rPr>
          <w:rFonts w:ascii="Times New Roman" w:hAnsi="Times New Roman" w:cs="Times New Roman"/>
          <w:sz w:val="28"/>
          <w:szCs w:val="28"/>
        </w:rPr>
        <w:cr/>
      </w:r>
    </w:p>
    <w:p w:rsidR="004A6491" w:rsidRPr="00663BA4" w:rsidRDefault="004A6491" w:rsidP="00663B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6491" w:rsidRPr="0066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DC"/>
    <w:rsid w:val="00036520"/>
    <w:rsid w:val="004A6491"/>
    <w:rsid w:val="00663BA4"/>
    <w:rsid w:val="00C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2023-01-12T06:48:00Z</dcterms:created>
  <dcterms:modified xsi:type="dcterms:W3CDTF">2023-01-12T08:54:00Z</dcterms:modified>
</cp:coreProperties>
</file>