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61E84">
        <w:rPr>
          <w:rFonts w:ascii="Times New Roman" w:hAnsi="Times New Roman" w:cs="Times New Roman"/>
          <w:i/>
          <w:sz w:val="40"/>
          <w:szCs w:val="40"/>
          <w:u w:val="single"/>
        </w:rPr>
        <w:t>Всероссийская акция «Окна Победы»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61E84" w:rsidRPr="007114F5" w:rsidRDefault="00A61E84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39">
        <w:rPr>
          <w:rFonts w:ascii="Times New Roman" w:hAnsi="Times New Roman" w:cs="Times New Roman"/>
          <w:sz w:val="28"/>
          <w:szCs w:val="28"/>
        </w:rPr>
        <w:t>В честь великого праздника</w:t>
      </w:r>
      <w:r>
        <w:rPr>
          <w:rFonts w:ascii="Times New Roman" w:hAnsi="Times New Roman" w:cs="Times New Roman"/>
          <w:sz w:val="28"/>
          <w:szCs w:val="28"/>
        </w:rPr>
        <w:t>, посвященного 78 - годовщине Дня Победы в Великой Отечественной войне, сотрудники</w:t>
      </w:r>
      <w:r w:rsidRPr="003D2939">
        <w:rPr>
          <w:rFonts w:ascii="Times New Roman" w:hAnsi="Times New Roman" w:cs="Times New Roman"/>
          <w:sz w:val="28"/>
          <w:szCs w:val="28"/>
        </w:rPr>
        <w:t xml:space="preserve">  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акции  «Окна Победы». Целью акции является привлечение внимания общественности к возможности принять участие в праздновании и почтить память героев.                                </w:t>
      </w:r>
    </w:p>
    <w:p w:rsidR="00A61E84" w:rsidRPr="007114F5" w:rsidRDefault="001C264D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A61E84">
        <w:rPr>
          <w:rFonts w:ascii="Times New Roman" w:hAnsi="Times New Roman" w:cs="Times New Roman"/>
          <w:sz w:val="28"/>
          <w:szCs w:val="28"/>
        </w:rPr>
        <w:t>на здания украшены праздничными трафаретами</w:t>
      </w:r>
      <w:r>
        <w:rPr>
          <w:rFonts w:ascii="Times New Roman" w:hAnsi="Times New Roman" w:cs="Times New Roman"/>
          <w:sz w:val="28"/>
          <w:szCs w:val="28"/>
        </w:rPr>
        <w:t xml:space="preserve"> и символикой Дня Победы</w:t>
      </w:r>
      <w:r w:rsidR="00A61E84">
        <w:rPr>
          <w:rFonts w:ascii="Times New Roman" w:hAnsi="Times New Roman" w:cs="Times New Roman"/>
          <w:sz w:val="28"/>
          <w:szCs w:val="28"/>
        </w:rPr>
        <w:t xml:space="preserve">. Память о событиях Великой Отечественной войны, благодарность всем, кто выстоял тогда и победил, отражается в Вечном огне,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61E84">
        <w:rPr>
          <w:rFonts w:ascii="Times New Roman" w:hAnsi="Times New Roman" w:cs="Times New Roman"/>
          <w:sz w:val="28"/>
          <w:szCs w:val="28"/>
        </w:rPr>
        <w:t>еоргиевской ленточке в виде буквы «</w:t>
      </w:r>
      <w:r w:rsidR="00A61E8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61E84">
        <w:rPr>
          <w:rFonts w:ascii="Times New Roman" w:hAnsi="Times New Roman" w:cs="Times New Roman"/>
          <w:sz w:val="28"/>
          <w:szCs w:val="28"/>
        </w:rPr>
        <w:t>», трогательным отрывком из стихотворения о погибших солдатах с кружащимися журавлями, и конечно, белых голубях – символах мира.</w:t>
      </w:r>
      <w:r w:rsidR="00A61E84"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A61E84">
        <w:rPr>
          <w:rFonts w:ascii="Times New Roman" w:hAnsi="Times New Roman" w:cs="Times New Roman"/>
          <w:sz w:val="28"/>
          <w:szCs w:val="28"/>
        </w:rPr>
        <w:t>Глядя на украшенные, яркие окна, поднимается настроение, чувствуется гордость за свою страну Россию, ощущается приближение Великого праздника Дня Победы!</w:t>
      </w:r>
      <w:bookmarkStart w:id="0" w:name="_GoBack"/>
      <w:bookmarkEnd w:id="0"/>
    </w:p>
    <w:p w:rsidR="00A61E84" w:rsidRDefault="00A61E84" w:rsidP="00A61E84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:rsidR="00A61E84" w:rsidRPr="007114F5" w:rsidRDefault="00A61E84" w:rsidP="00A61E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5F6C" w:rsidRPr="00AF1E13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F6C" w:rsidRPr="00AF1E1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C264D"/>
    <w:rsid w:val="001D0EC2"/>
    <w:rsid w:val="001E3C4C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61E84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E732-7C98-4767-8E7C-1F3AA72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2022-04-22T09:04:00Z</cp:lastPrinted>
  <dcterms:created xsi:type="dcterms:W3CDTF">2019-01-28T12:56:00Z</dcterms:created>
  <dcterms:modified xsi:type="dcterms:W3CDTF">2023-05-05T08:51:00Z</dcterms:modified>
</cp:coreProperties>
</file>